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72" w:rsidRPr="000151BC" w:rsidRDefault="005B3A72" w:rsidP="005B3A72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51BC">
        <w:rPr>
          <w:rFonts w:ascii="Times New Roman" w:hAnsi="Times New Roman" w:cs="Times New Roman"/>
          <w:b/>
          <w:bCs/>
          <w:sz w:val="28"/>
          <w:szCs w:val="28"/>
        </w:rPr>
        <w:t>Примерные темы для проведения занятий профсоюзного кружка.</w:t>
      </w:r>
    </w:p>
    <w:p w:rsidR="005B3A72" w:rsidRDefault="005B3A72" w:rsidP="005B3A72">
      <w:pPr>
        <w:widowControl w:val="0"/>
        <w:tabs>
          <w:tab w:val="num" w:pos="2007"/>
        </w:tabs>
        <w:autoSpaceDE w:val="0"/>
        <w:autoSpaceDN w:val="0"/>
        <w:adjustRightInd w:val="0"/>
        <w:spacing w:after="0" w:line="30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B3A72" w:rsidRPr="00390170" w:rsidRDefault="005B3A72" w:rsidP="005B3A72">
      <w:pPr>
        <w:pStyle w:val="a3"/>
        <w:widowControl w:val="0"/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00" w:lineRule="auto"/>
        <w:ind w:hanging="1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170">
        <w:rPr>
          <w:rFonts w:ascii="Times New Roman" w:hAnsi="Times New Roman" w:cs="Times New Roman"/>
          <w:sz w:val="28"/>
          <w:szCs w:val="28"/>
        </w:rPr>
        <w:t>Организация посещения святых мест.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педагогов с имамами районов.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на духовно-нравственную тематику.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Мовлиды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значимым дням.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(богословы, духовные лица).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на тему: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место чеченской женщины в обществе».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Трудовые отношения в сфере образования</w:t>
      </w:r>
      <w:r>
        <w:rPr>
          <w:rFonts w:ascii="Times New Roman" w:hAnsi="Times New Roman" w:cs="Times New Roman"/>
          <w:sz w:val="28"/>
          <w:szCs w:val="28"/>
        </w:rPr>
        <w:t>. Срочный трудовой договор.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трудовые споры, коллективные трудовые споры и их разрешение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менталитета.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коллективных переговоров, коллективный договор образовательного учреждения.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Порядок увольнения работников по инициативе администрации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и т</w:t>
      </w:r>
      <w:r w:rsidRPr="000151BC">
        <w:rPr>
          <w:rFonts w:ascii="Times New Roman" w:hAnsi="Times New Roman" w:cs="Times New Roman"/>
          <w:sz w:val="28"/>
          <w:szCs w:val="28"/>
        </w:rPr>
        <w:t>рудовая дисциплина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40"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Порядок ведения трудовых книжек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Правовой механизм распределения учебной нагрузки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Заработная плата работников образования по новой системе оплаты труда (НСОТ)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Охрана труда, роль профсоюзной организации в этом вопросе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 xml:space="preserve">Роль профсоюзных организаций в защите прав 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интересов  работников.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Изучаем Законы РФ: «О профессиональных союзах, их правах и гарантиях деятельности», «Об образовании», «О порядке разрешения коллективных трудовых споров», «О коллективных договорах и соглаше</w:t>
      </w:r>
      <w:r>
        <w:rPr>
          <w:rFonts w:ascii="Times New Roman" w:hAnsi="Times New Roman" w:cs="Times New Roman"/>
          <w:sz w:val="28"/>
          <w:szCs w:val="28"/>
        </w:rPr>
        <w:t xml:space="preserve">ниях». Кодекс Законов о труде, </w:t>
      </w:r>
      <w:r w:rsidRPr="000151B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пенсиях в РФ» </w:t>
      </w:r>
      <w:r w:rsidRPr="000151BC">
        <w:rPr>
          <w:rFonts w:ascii="Times New Roman" w:hAnsi="Times New Roman" w:cs="Times New Roman"/>
          <w:sz w:val="28"/>
          <w:szCs w:val="28"/>
        </w:rPr>
        <w:t>и т.д.</w:t>
      </w:r>
    </w:p>
    <w:p w:rsidR="005B3A72" w:rsidRPr="000151BC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before="20" w:after="0" w:line="30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Права и обязанности педагогических работников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51BC">
        <w:rPr>
          <w:rFonts w:ascii="Times New Roman" w:hAnsi="Times New Roman" w:cs="Times New Roman"/>
          <w:sz w:val="28"/>
          <w:szCs w:val="28"/>
        </w:rPr>
        <w:t>Аттестация педагогических и руководящих работников государственных и муниципальных образовательных учреждений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5D">
        <w:rPr>
          <w:rFonts w:ascii="Times New Roman" w:hAnsi="Times New Roman" w:cs="Times New Roman"/>
          <w:sz w:val="28"/>
          <w:szCs w:val="28"/>
        </w:rPr>
        <w:t xml:space="preserve">Изучение правовых актов </w:t>
      </w:r>
      <w:proofErr w:type="gramStart"/>
      <w:r w:rsidRPr="0089375D">
        <w:rPr>
          <w:rFonts w:ascii="Times New Roman" w:hAnsi="Times New Roman" w:cs="Times New Roman"/>
          <w:sz w:val="28"/>
          <w:szCs w:val="28"/>
        </w:rPr>
        <w:t>о порядке назначения пенсии за выслугу    лет в связи с педагогической деятельностью в образовательных учреждениях</w:t>
      </w:r>
      <w:proofErr w:type="gramEnd"/>
      <w:r w:rsidRPr="0089375D">
        <w:rPr>
          <w:rFonts w:ascii="Times New Roman" w:hAnsi="Times New Roman" w:cs="Times New Roman"/>
          <w:sz w:val="28"/>
          <w:szCs w:val="28"/>
        </w:rPr>
        <w:t>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89375D">
        <w:rPr>
          <w:rFonts w:ascii="Times New Roman" w:hAnsi="Times New Roman" w:cs="Times New Roman"/>
          <w:sz w:val="28"/>
          <w:szCs w:val="28"/>
        </w:rPr>
        <w:t xml:space="preserve"> Рабочее время и время отдыха работников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5D">
        <w:rPr>
          <w:rFonts w:ascii="Times New Roman" w:hAnsi="Times New Roman" w:cs="Times New Roman"/>
          <w:sz w:val="28"/>
          <w:szCs w:val="28"/>
        </w:rPr>
        <w:t>Порядок предоставления отпусков, их продолжительность и оплата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5D">
        <w:rPr>
          <w:rFonts w:ascii="Times New Roman" w:hAnsi="Times New Roman" w:cs="Times New Roman"/>
          <w:sz w:val="28"/>
          <w:szCs w:val="28"/>
        </w:rPr>
        <w:t>Порядок формирования и использования фонда доплат и надбавок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89375D">
        <w:rPr>
          <w:rFonts w:ascii="Times New Roman" w:hAnsi="Times New Roman" w:cs="Times New Roman"/>
          <w:sz w:val="28"/>
          <w:szCs w:val="28"/>
        </w:rPr>
        <w:t xml:space="preserve"> Здоровье учителя. Встреча с врачами.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5D">
        <w:rPr>
          <w:rFonts w:ascii="Times New Roman" w:hAnsi="Times New Roman" w:cs="Times New Roman"/>
          <w:sz w:val="28"/>
          <w:szCs w:val="28"/>
        </w:rPr>
        <w:t>Социальная защита молодого учителя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89375D">
        <w:rPr>
          <w:rFonts w:ascii="Times New Roman" w:hAnsi="Times New Roman" w:cs="Times New Roman"/>
          <w:sz w:val="28"/>
          <w:szCs w:val="28"/>
        </w:rPr>
        <w:lastRenderedPageBreak/>
        <w:t>Устав Профсоюза работников образования и науки РФ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5D">
        <w:rPr>
          <w:rFonts w:ascii="Times New Roman" w:hAnsi="Times New Roman" w:cs="Times New Roman"/>
          <w:sz w:val="28"/>
          <w:szCs w:val="28"/>
        </w:rPr>
        <w:t>Страницы истории Профсоюза работников образования и науки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5D">
        <w:rPr>
          <w:rFonts w:ascii="Times New Roman" w:hAnsi="Times New Roman" w:cs="Times New Roman"/>
          <w:sz w:val="28"/>
          <w:szCs w:val="28"/>
        </w:rPr>
        <w:t xml:space="preserve"> Права и обязанности членов </w:t>
      </w:r>
      <w:r>
        <w:rPr>
          <w:rFonts w:ascii="Times New Roman" w:hAnsi="Times New Roman" w:cs="Times New Roman"/>
          <w:sz w:val="28"/>
          <w:szCs w:val="28"/>
        </w:rPr>
        <w:t xml:space="preserve">Профсоюза, выборных профсоюзных </w:t>
      </w:r>
      <w:r w:rsidRPr="0089375D">
        <w:rPr>
          <w:rFonts w:ascii="Times New Roman" w:hAnsi="Times New Roman" w:cs="Times New Roman"/>
          <w:sz w:val="28"/>
          <w:szCs w:val="28"/>
        </w:rPr>
        <w:t>органов.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роли профсоюзного собрания.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Мотивированное мнение профсоюзного комитета.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 и права профсоюзного комитета.</w:t>
      </w:r>
    </w:p>
    <w:p w:rsidR="005B3A72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89375D">
        <w:rPr>
          <w:rFonts w:ascii="Times New Roman" w:hAnsi="Times New Roman" w:cs="Times New Roman"/>
          <w:sz w:val="28"/>
          <w:szCs w:val="28"/>
        </w:rPr>
        <w:t xml:space="preserve">Обсуждение проблем, </w:t>
      </w:r>
      <w:r>
        <w:rPr>
          <w:rFonts w:ascii="Times New Roman" w:hAnsi="Times New Roman" w:cs="Times New Roman"/>
          <w:sz w:val="28"/>
          <w:szCs w:val="28"/>
        </w:rPr>
        <w:t>связанных с организацией учебно-</w:t>
      </w:r>
      <w:r w:rsidRPr="0089375D">
        <w:rPr>
          <w:rFonts w:ascii="Times New Roman" w:hAnsi="Times New Roman" w:cs="Times New Roman"/>
          <w:sz w:val="28"/>
          <w:szCs w:val="28"/>
        </w:rPr>
        <w:t>воспитательного процесса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A72" w:rsidRPr="0089375D" w:rsidRDefault="005B3A72" w:rsidP="005B3A72">
      <w:pPr>
        <w:widowControl w:val="0"/>
        <w:numPr>
          <w:ilvl w:val="1"/>
          <w:numId w:val="2"/>
        </w:numPr>
        <w:tabs>
          <w:tab w:val="clear" w:pos="2007"/>
          <w:tab w:val="num" w:pos="142"/>
          <w:tab w:val="num" w:pos="567"/>
        </w:tabs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5D"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89375D">
        <w:rPr>
          <w:rFonts w:ascii="Times New Roman" w:hAnsi="Times New Roman" w:cs="Times New Roman"/>
          <w:sz w:val="28"/>
          <w:szCs w:val="28"/>
        </w:rPr>
        <w:t xml:space="preserve"> газеты «Мой Профсоюз»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60" w:rsidRDefault="00426C60"/>
    <w:sectPr w:rsidR="00426C60" w:rsidSect="007A510D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6C41"/>
    <w:multiLevelType w:val="hybridMultilevel"/>
    <w:tmpl w:val="3C142F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570C39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eastAsiaTheme="minorEastAsia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B60AE"/>
    <w:multiLevelType w:val="hybridMultilevel"/>
    <w:tmpl w:val="C4DA97B6"/>
    <w:lvl w:ilvl="0" w:tplc="4964DAF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3A72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26A3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5327C"/>
    <w:rsid w:val="004701FB"/>
    <w:rsid w:val="00472F83"/>
    <w:rsid w:val="00480C06"/>
    <w:rsid w:val="00482926"/>
    <w:rsid w:val="00485690"/>
    <w:rsid w:val="00490CA4"/>
    <w:rsid w:val="004934B6"/>
    <w:rsid w:val="004938A1"/>
    <w:rsid w:val="00497B13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B3A72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0255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>Krokoz™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Леон</cp:lastModifiedBy>
  <cp:revision>1</cp:revision>
  <dcterms:created xsi:type="dcterms:W3CDTF">2017-11-04T19:16:00Z</dcterms:created>
  <dcterms:modified xsi:type="dcterms:W3CDTF">2017-11-04T19:16:00Z</dcterms:modified>
</cp:coreProperties>
</file>