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51B0" w14:textId="455ED297" w:rsidR="00F86319" w:rsidRPr="008E4849" w:rsidRDefault="00F86319" w:rsidP="008E4849">
      <w:pPr>
        <w:pStyle w:val="a6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Приложение №</w:t>
      </w:r>
      <w:r w:rsidR="008E4849"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</w:t>
      </w: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 </w:t>
      </w:r>
      <w:r w:rsidR="008E4849"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ОП ООО</w:t>
      </w:r>
    </w:p>
    <w:p w14:paraId="61C1B868" w14:textId="2BE0285B" w:rsidR="008E4849" w:rsidRPr="008E4849" w:rsidRDefault="008E4849" w:rsidP="008E4849">
      <w:pPr>
        <w:pStyle w:val="a6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МБОУ «СОШ №</w:t>
      </w:r>
      <w:r w:rsidR="00E9548E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 Урус-Мартан»</w:t>
      </w:r>
    </w:p>
    <w:p w14:paraId="341897CB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E840BD5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1AC6AFFD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35A4CEF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A46465D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50639F3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AE9E2C9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9AE2C1C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9DF0804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C432CC3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8190E3B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443BBAA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403D58C" w14:textId="77777777" w:rsidR="008E484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40"/>
          <w:szCs w:val="40"/>
        </w:rPr>
      </w:pPr>
      <w:r w:rsidRPr="008E4849">
        <w:rPr>
          <w:b/>
          <w:spacing w:val="-2"/>
          <w:sz w:val="48"/>
          <w:szCs w:val="48"/>
        </w:rPr>
        <w:t xml:space="preserve">Система </w:t>
      </w:r>
      <w:r w:rsidRPr="008E4849">
        <w:rPr>
          <w:b/>
          <w:sz w:val="40"/>
          <w:szCs w:val="40"/>
        </w:rPr>
        <w:tab/>
      </w:r>
    </w:p>
    <w:p w14:paraId="7240CD0F" w14:textId="77777777" w:rsidR="008E4849" w:rsidRDefault="008E484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6"/>
          <w:szCs w:val="36"/>
        </w:rPr>
      </w:pPr>
      <w:r w:rsidRPr="008E4849">
        <w:rPr>
          <w:b/>
          <w:spacing w:val="-2"/>
          <w:sz w:val="36"/>
          <w:szCs w:val="36"/>
        </w:rPr>
        <w:t>о</w:t>
      </w:r>
      <w:r w:rsidR="00F86319" w:rsidRPr="008E4849">
        <w:rPr>
          <w:b/>
          <w:spacing w:val="-2"/>
          <w:sz w:val="36"/>
          <w:szCs w:val="36"/>
        </w:rPr>
        <w:t>ценки</w:t>
      </w:r>
      <w:r w:rsidRPr="008E4849">
        <w:rPr>
          <w:b/>
          <w:sz w:val="36"/>
          <w:szCs w:val="36"/>
        </w:rPr>
        <w:t xml:space="preserve"> </w:t>
      </w:r>
      <w:r w:rsidR="00F86319" w:rsidRPr="008E4849">
        <w:rPr>
          <w:b/>
          <w:spacing w:val="-2"/>
          <w:sz w:val="36"/>
          <w:szCs w:val="36"/>
        </w:rPr>
        <w:t>достижения планируемых результатов</w:t>
      </w:r>
      <w:r w:rsidR="00F86319" w:rsidRPr="008E4849">
        <w:rPr>
          <w:b/>
          <w:sz w:val="36"/>
          <w:szCs w:val="36"/>
        </w:rPr>
        <w:tab/>
      </w:r>
    </w:p>
    <w:p w14:paraId="35830E26" w14:textId="1FF417C6" w:rsidR="00F86319" w:rsidRPr="008E484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6"/>
          <w:szCs w:val="36"/>
        </w:rPr>
      </w:pPr>
      <w:r w:rsidRPr="008E4849">
        <w:rPr>
          <w:b/>
          <w:spacing w:val="-2"/>
          <w:sz w:val="36"/>
          <w:szCs w:val="36"/>
        </w:rPr>
        <w:t xml:space="preserve">освоения </w:t>
      </w:r>
      <w:r w:rsidRPr="008E4849">
        <w:rPr>
          <w:b/>
          <w:sz w:val="36"/>
          <w:szCs w:val="36"/>
        </w:rPr>
        <w:t>основной образовательной программы</w:t>
      </w:r>
    </w:p>
    <w:p w14:paraId="7FC293C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6AC4089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934C2B9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81F362E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06E7008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07CCBD59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488BC06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CA210F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071A4F5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2D1FA95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C870D1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40DA848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AFDC146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3EC829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35A5430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B5C88FB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7FFF35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126B7CD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5662EF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C242DAA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2F8C9AB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D5D8926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8636373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7EB1B2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17D81FC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DAEB206" w14:textId="77777777" w:rsidR="00F86319" w:rsidRDefault="00F86319" w:rsidP="008E484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rPr>
          <w:b/>
          <w:sz w:val="28"/>
          <w:szCs w:val="28"/>
        </w:rPr>
      </w:pPr>
    </w:p>
    <w:p w14:paraId="21F0634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E1D5F21" w14:textId="347BEF2B" w:rsidR="00667E7F" w:rsidRPr="008E4849" w:rsidRDefault="00F00044" w:rsidP="008E4849">
      <w:pPr>
        <w:spacing w:after="0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lastRenderedPageBreak/>
        <w:t>1.</w:t>
      </w:r>
      <w:r w:rsidR="006D3557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Система оценки достижения планируемых результатов освоения</w:t>
      </w:r>
      <w:r w:rsidR="00C92279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 xml:space="preserve"> </w:t>
      </w:r>
      <w:r w:rsidR="008E4849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ОП ООО.</w:t>
      </w:r>
    </w:p>
    <w:p w14:paraId="67D741A3" w14:textId="7F2C14F6" w:rsidR="00667E7F" w:rsidRPr="008E4849" w:rsidRDefault="002E1175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1.1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 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функциями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являются: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ориентация образовательного процесса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на достижение планируемых результатов освоения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обеспечение эффективной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обратной связи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, позволяющей осуществлять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управление образовательным процессом.</w:t>
      </w:r>
    </w:p>
    <w:p w14:paraId="47FE0373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</w:t>
      </w:r>
      <w:r w:rsidR="00F00044" w:rsidRPr="008E4849">
        <w:rPr>
          <w:rFonts w:ascii="Times New Roman" w:eastAsia="SchoolBookSanPin" w:hAnsi="Times New Roman"/>
          <w:sz w:val="24"/>
          <w:szCs w:val="24"/>
          <w:lang w:val="ru-RU"/>
        </w:rPr>
        <w:t>.</w:t>
      </w:r>
      <w:r w:rsidR="002E1175" w:rsidRPr="008E4849">
        <w:rPr>
          <w:rFonts w:ascii="Times New Roman" w:eastAsia="SchoolBookSanPin" w:hAnsi="Times New Roman"/>
          <w:sz w:val="24"/>
          <w:szCs w:val="24"/>
          <w:lang w:val="ru-RU"/>
        </w:rPr>
        <w:t>2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. </w:t>
      </w: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Основными направлениями и целями оценочной деятельности</w:t>
      </w:r>
      <w:r w:rsidR="00C92279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в образовательной организации являются:</w:t>
      </w:r>
    </w:p>
    <w:p w14:paraId="76D72891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14:paraId="373C420E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1DBEE4D6" w14:textId="27FF1EE0" w:rsidR="00667E7F" w:rsidRPr="008E4849" w:rsidRDefault="00F00044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.3.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Основным объектом системы оценки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, её содержательной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критериальной базой выступают требования ФГОС ООО, которые конкретизируются в планируемых результатах освоения обучающимися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ООО. Система оценки включает процедуры внутренней и внешней оценки.</w:t>
      </w:r>
    </w:p>
    <w:p w14:paraId="3F5D9FBD" w14:textId="77777777" w:rsidR="00667E7F" w:rsidRPr="008E4849" w:rsidRDefault="002E1175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.4.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Внутренняя оценка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включает:</w:t>
      </w:r>
    </w:p>
    <w:p w14:paraId="05C5DFC5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стартовую диагностику;</w:t>
      </w:r>
    </w:p>
    <w:p w14:paraId="13262E55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текущую и тематическую оценку;</w:t>
      </w:r>
    </w:p>
    <w:p w14:paraId="3ACC3B56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итоговую оценку;</w:t>
      </w:r>
    </w:p>
    <w:p w14:paraId="480D1E85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промежуточную аттестацию;</w:t>
      </w:r>
    </w:p>
    <w:p w14:paraId="3A58AAB6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психолого-педагогическое наблюдение;</w:t>
      </w:r>
    </w:p>
    <w:p w14:paraId="7699CC26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внутренний мониторинг образовательных достижений обучающихся.</w:t>
      </w:r>
    </w:p>
    <w:p w14:paraId="0539CB5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1.3.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5. Внешняя оценка включает:</w:t>
      </w:r>
    </w:p>
    <w:p w14:paraId="15397922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независимую оценку качества подготовки обучающихся</w:t>
      </w:r>
      <w:r w:rsidRPr="008E4849">
        <w:rPr>
          <w:rStyle w:val="a5"/>
          <w:rFonts w:ascii="Times New Roman" w:eastAsia="SchoolBookSanPin" w:hAnsi="Times New Roman"/>
          <w:sz w:val="24"/>
          <w:szCs w:val="24"/>
          <w:lang w:val="ru-RU"/>
        </w:rPr>
        <w:footnoteReference w:id="1"/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;</w:t>
      </w:r>
    </w:p>
    <w:p w14:paraId="58E8C240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итоговую аттестацию</w:t>
      </w:r>
      <w:r w:rsidRPr="008E4849">
        <w:rPr>
          <w:rStyle w:val="a5"/>
          <w:rFonts w:ascii="Times New Roman" w:eastAsia="SchoolBookSanPin" w:hAnsi="Times New Roman"/>
          <w:sz w:val="24"/>
          <w:szCs w:val="24"/>
          <w:lang w:val="ru-RU"/>
        </w:rPr>
        <w:footnoteReference w:id="2"/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14:paraId="7470F43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1.3.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6. 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2C56534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.7.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Системно-деятельностный подход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и критериями оценки, в качестве которых выступают планируемые результаты обучения, выраженные в деятельностной форме.</w:t>
      </w:r>
    </w:p>
    <w:p w14:paraId="06C49399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.8.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Уровневый подход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3E5F03C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.9. Уровневый подход реализуется за счёт фиксации различных уровней достижения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14:paraId="5E21207E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.10. Комплексный подход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к оценке образовательных достижений реализуется через:</w:t>
      </w:r>
    </w:p>
    <w:p w14:paraId="37E85FE2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оценку предметных и метапредметных результатов;</w:t>
      </w:r>
    </w:p>
    <w:p w14:paraId="68B34055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3FB7F7E9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color w:val="FF0000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друга, в том числе оценок</w:t>
      </w:r>
      <w:r w:rsidRPr="008E48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проектов, практических, исследовательских, творческих работ, наблюдения;</w:t>
      </w:r>
    </w:p>
    <w:p w14:paraId="0FAE893A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35D338E8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мониторинга динамических показателей освоения умений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знаний, в том числе формируемых с использованием информационно-коммуникационных (цифровых) технологий.</w:t>
      </w:r>
      <w:r w:rsidRPr="008E484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3AF706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.11.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08235363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.12.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14:paraId="4E42A4E7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.13.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Во внутреннем мониторинге возможна оценка сформированности отдельных личностных результатов, проявляющихся в участии обучающихся</w:t>
      </w:r>
      <w:r w:rsidR="00C92279" w:rsidRPr="008E48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в общественно значимых мероприятиях федерального, регионального, муниципального уровней и уровня образовательной организации;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</w:t>
      </w:r>
    </w:p>
    <w:p w14:paraId="6DBD1BA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.14.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0AD9EBB9" w14:textId="43E1C5C2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color w:val="FF0000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.15. При 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ценке метапредметных результатов оцениваются достижения планируемых результатов освоения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ООО, которые отражают совокупность познавательных, коммуникативных и регулятивных универсальных учебных действий.</w:t>
      </w:r>
    </w:p>
    <w:p w14:paraId="6534D1F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.16.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36683F62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.17.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Основным объектом оценки метапредметных результатов является овладение:</w:t>
      </w:r>
    </w:p>
    <w:p w14:paraId="58546B17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приёмы решения задач);</w:t>
      </w:r>
    </w:p>
    <w:p w14:paraId="399D3F0D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коммуникативными универсальными учебными действиями (приобретение умений учитывать позицию собеседника, организовывать и осуществлять сотрудничество, взаимодействие с педагогическими работниками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сверстниками, передавать информацию и отображать предметное содержание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6088AC9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регулятивными универсальными учебными действиями (способность принимать и сохранять учебную цель и задачу, планировать её реализацию, контролировать и оценивать свои действия, вносить соответствующие коррективы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в их выполнение, ставить новые учебные задачи, проявлять познавательную инициативу в учебном сотрудничестве, осуществлять констатирующий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предвосхищающий контроль по результату и способу действия, актуальный контроль на уровне произвольного внимания).</w:t>
      </w:r>
    </w:p>
    <w:p w14:paraId="7650FE28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.18.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устанавливаются решением педагогического совета образовательной организации. Инструментарий может строиться на межпредметной основе и включать диагностические материалы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по оценке читательской, естественнонаучной, математической, цифровой, финансовой грамотности, сформированности регулятивных, коммуникативных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и познавательных универсальных учебных действий.</w:t>
      </w:r>
    </w:p>
    <w:p w14:paraId="1C33295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.19.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Формы оценки:</w:t>
      </w:r>
    </w:p>
    <w:p w14:paraId="71C4A16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проверки читательской грамотности ‒ письменная работа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на межпредметной основе;</w:t>
      </w:r>
    </w:p>
    <w:p w14:paraId="1F6FCC6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проверки цифровой грамотности ‒ практическая работа в сочетании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 письменной (компьютеризованной) частью;</w:t>
      </w:r>
    </w:p>
    <w:p w14:paraId="1F0032F4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проверки сформированности регулятивных, коммуникативных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познавательных универсальных учебных действий – экспертная оценка процесса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результатов выполнения групповых и (или) индивидуальных учебных исследований и проектов.</w:t>
      </w:r>
    </w:p>
    <w:p w14:paraId="65AF7755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14:paraId="1781D6A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Групповые и (или) индивидуальные учебные исследования и проекты (далее – проект) выполняются обучающимся в рамках одного из учебных предметов или на межпредметной основе с целью продемонстрировать свои достижения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 самостоятельном освоении содержания избранных областей знаний и (или) видов деятельности и способность проектировать и осуществлять целесообразную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14:paraId="6B1508F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.20.1.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Выбор темы проекта осуществляется обучающимися.</w:t>
      </w:r>
    </w:p>
    <w:p w14:paraId="21065B2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.20.2.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Результатом проекта является одна из следующих работ:</w:t>
      </w:r>
    </w:p>
    <w:p w14:paraId="0BE2C1A8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письменная работа (эссе, реферат, аналитические материалы, обзорные материалы, отчёты о проведённых исследованиях, стендовый доклад и другие);</w:t>
      </w:r>
    </w:p>
    <w:p w14:paraId="152BF425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5241E61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материальный объект, макет, иное конструкторское изделие;</w:t>
      </w:r>
    </w:p>
    <w:p w14:paraId="4523DD9C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отчётные материалы по социальному проекту.</w:t>
      </w:r>
    </w:p>
    <w:p w14:paraId="0BF995CC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.20.3.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Требования к организации проектной деятельности, к содержанию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направленности проекта разрабатываются образовательной организацией. </w:t>
      </w:r>
    </w:p>
    <w:p w14:paraId="00F46AB6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lastRenderedPageBreak/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.20.4.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Проект оценивается по критериям сформированности:</w:t>
      </w:r>
    </w:p>
    <w:p w14:paraId="3BAE730D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познавательных универсальных учебных действий, включающих способность к самостоятельному приобретению знаний и решению проблем, умение поставить проблему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2E8096A3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или темой использовать имеющиеся знания и способы действий;</w:t>
      </w:r>
    </w:p>
    <w:p w14:paraId="161FB326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59287AAA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коммуникативных универсальных учебных действий: умение ясно изложить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оформить выполненную работу, представить её результаты, аргументированно ответить на вопросы.</w:t>
      </w:r>
    </w:p>
    <w:p w14:paraId="00F6BF00" w14:textId="5B9590A3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.21. Предметные результаты освоения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 с учётом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</w:p>
    <w:p w14:paraId="150A246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.22. При оценке предметных результатов оцениваются достижения обучающихся планируемых результатов по отдельным учебным предметам. </w:t>
      </w:r>
    </w:p>
    <w:p w14:paraId="4123BFF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.23. 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14:paraId="13873FD5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.24. 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46A87DE2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.25. Особенности оценки по отдельному учебному предмету фиксируются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 приложении к ООП ООО.</w:t>
      </w:r>
    </w:p>
    <w:p w14:paraId="48F22716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Описание оценки предметных результатов по отдельному учебному предмету включает:</w:t>
      </w:r>
    </w:p>
    <w:p w14:paraId="0CD2449F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список итоговых планируемых результатов с указанием этапов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их формирования и способов оценки (например, текущая (тематическая), устно (письменно), практика);</w:t>
      </w:r>
    </w:p>
    <w:p w14:paraId="799F4221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(при необходимости – с учётом степени значимости отметок за отдельные оценочные процедуры);</w:t>
      </w:r>
    </w:p>
    <w:p w14:paraId="6DB8D8EE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график контрольных мероприятий.</w:t>
      </w:r>
      <w:r w:rsidRPr="008E484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6726DB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.26.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Стартовая диагностика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14:paraId="7B4A9E42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.26.1. Стартовая диагностика проводится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в первый год изучения предмета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на уровне основного общего образования и является основой для оценки динамики образовательных достижений обучающихся. </w:t>
      </w:r>
    </w:p>
    <w:p w14:paraId="78A65018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.26.2.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с информацией, знаково-символическими средствами, логическими операциями. </w:t>
      </w:r>
    </w:p>
    <w:p w14:paraId="1F5BAE5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.26.3.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 проводится педагогическими работниками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с целью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1B3B2E2C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.27. При текущей оценке оценивается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индивидуальное продвижение обучающегося в освоении программы учебного предмета. </w:t>
      </w:r>
    </w:p>
    <w:p w14:paraId="4867122B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.27.1.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Текущая оценка может быть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формирующей (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поддерживающей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направляющей усилия обучающегося, включающей его в самостоятельную оценочную деятельность) и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диагностической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, способствующей выявлению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и осознанию педагогическим работником и обучающимся существующих проблем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 обучении.</w:t>
      </w:r>
    </w:p>
    <w:p w14:paraId="3530E0B3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.27.2.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2F290E24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.27.3.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14:paraId="5510501F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.27.4.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Результаты текущей оценки являются основой для индивидуализации учебного процесса.</w:t>
      </w:r>
    </w:p>
    <w:p w14:paraId="6DDE955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.28. При тематической оценке оценивается уровень достижения тематических планируемых результатов по учебному предмету.</w:t>
      </w:r>
    </w:p>
    <w:p w14:paraId="0F133F63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.29. Внутренний мониторинг включает следующие процедуры:</w:t>
      </w:r>
    </w:p>
    <w:p w14:paraId="70736F49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диагностика;</w:t>
      </w:r>
    </w:p>
    <w:p w14:paraId="178137D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14:paraId="5346D671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уровня функциональной грамотности;</w:t>
      </w:r>
    </w:p>
    <w:p w14:paraId="5F9D8983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14:paraId="39B145F9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Содержание и периодичность внутреннего мониторинга устанавливаются решением педагогического совета образовательной организации. Результаты внутреннего мониторинга являются основанием подготовки рекомендаций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текущей коррекции учебного процесса и его индивидуализации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(или) для повышения квалификации педагогического работника.</w:t>
      </w:r>
    </w:p>
    <w:p w14:paraId="60D64410" w14:textId="77777777" w:rsidR="00965658" w:rsidRPr="008E4849" w:rsidRDefault="00965658" w:rsidP="008E4849">
      <w:pPr>
        <w:rPr>
          <w:sz w:val="24"/>
          <w:szCs w:val="24"/>
          <w:lang w:val="ru-RU"/>
        </w:rPr>
      </w:pPr>
    </w:p>
    <w:sectPr w:rsidR="00965658" w:rsidRPr="008E4849" w:rsidSect="008E4849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9D75" w14:textId="77777777" w:rsidR="00C066B1" w:rsidRDefault="00C066B1" w:rsidP="00667E7F">
      <w:pPr>
        <w:spacing w:after="0" w:line="240" w:lineRule="auto"/>
      </w:pPr>
      <w:r>
        <w:separator/>
      </w:r>
    </w:p>
  </w:endnote>
  <w:endnote w:type="continuationSeparator" w:id="0">
    <w:p w14:paraId="1CF4A36F" w14:textId="77777777" w:rsidR="00C066B1" w:rsidRDefault="00C066B1" w:rsidP="0066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E9CF" w14:textId="77777777" w:rsidR="00C066B1" w:rsidRDefault="00C066B1" w:rsidP="00667E7F">
      <w:pPr>
        <w:spacing w:after="0" w:line="240" w:lineRule="auto"/>
      </w:pPr>
      <w:r>
        <w:separator/>
      </w:r>
    </w:p>
  </w:footnote>
  <w:footnote w:type="continuationSeparator" w:id="0">
    <w:p w14:paraId="35F033C6" w14:textId="77777777" w:rsidR="00C066B1" w:rsidRDefault="00C066B1" w:rsidP="00667E7F">
      <w:pPr>
        <w:spacing w:after="0" w:line="240" w:lineRule="auto"/>
      </w:pPr>
      <w:r>
        <w:continuationSeparator/>
      </w:r>
    </w:p>
  </w:footnote>
  <w:footnote w:id="1">
    <w:p w14:paraId="62626EBA" w14:textId="77777777" w:rsidR="00667E7F" w:rsidRDefault="00667E7F" w:rsidP="00667E7F">
      <w:pPr>
        <w:pStyle w:val="a3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Статья 95 Федерального закона от 29 декабря 2012 г. № 273-ФЗ «Об образовании</w:t>
      </w:r>
      <w:r w:rsidR="00C922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Российской Федерации».</w:t>
      </w:r>
    </w:p>
  </w:footnote>
  <w:footnote w:id="2">
    <w:p w14:paraId="753EB39A" w14:textId="77777777" w:rsidR="00667E7F" w:rsidRDefault="00667E7F" w:rsidP="00667E7F">
      <w:pPr>
        <w:pStyle w:val="a3"/>
        <w:jc w:val="both"/>
        <w:rPr>
          <w:lang w:val="ru-RU"/>
        </w:rPr>
      </w:pPr>
      <w:r w:rsidRPr="00241F57">
        <w:rPr>
          <w:rStyle w:val="a5"/>
        </w:rPr>
        <w:footnoteRef/>
      </w:r>
      <w:r w:rsidRPr="00241F57">
        <w:t xml:space="preserve"> </w:t>
      </w:r>
      <w:r w:rsidRPr="00241F57">
        <w:rPr>
          <w:rFonts w:ascii="Times New Roman" w:hAnsi="Times New Roman"/>
          <w:sz w:val="24"/>
          <w:szCs w:val="24"/>
          <w:lang w:val="ru-RU"/>
        </w:rPr>
        <w:t>Статья 59 Федерального закона от 29 декабря 2012 г. № 273-ФЗ «Об образовании</w:t>
      </w:r>
      <w:r w:rsidR="00C92279" w:rsidRPr="00241F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1F57">
        <w:rPr>
          <w:rFonts w:ascii="Times New Roman" w:hAnsi="Times New Roman"/>
          <w:sz w:val="24"/>
          <w:szCs w:val="24"/>
          <w:lang w:val="ru-RU"/>
        </w:rPr>
        <w:t>в Российской Федерации».</w:t>
      </w:r>
    </w:p>
    <w:p w14:paraId="017D1994" w14:textId="77777777" w:rsidR="00667E7F" w:rsidRPr="00D32FE9" w:rsidRDefault="00667E7F" w:rsidP="00667E7F">
      <w:pPr>
        <w:pStyle w:val="a3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0"/>
    <w:rsid w:val="000769A0"/>
    <w:rsid w:val="001B10D0"/>
    <w:rsid w:val="002007F5"/>
    <w:rsid w:val="00241F57"/>
    <w:rsid w:val="002E1175"/>
    <w:rsid w:val="00603BE8"/>
    <w:rsid w:val="00625499"/>
    <w:rsid w:val="00667E7F"/>
    <w:rsid w:val="006D3557"/>
    <w:rsid w:val="008E4849"/>
    <w:rsid w:val="00965658"/>
    <w:rsid w:val="00C04C01"/>
    <w:rsid w:val="00C066B1"/>
    <w:rsid w:val="00C92279"/>
    <w:rsid w:val="00E9548E"/>
    <w:rsid w:val="00F00044"/>
    <w:rsid w:val="00F8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BE54"/>
  <w15:chartTrackingRefBased/>
  <w15:docId w15:val="{CA12371D-1E05-45A5-994F-08DB4B0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7F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67E7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qFormat/>
    <w:rsid w:val="00667E7F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unhideWhenUsed/>
    <w:rsid w:val="00667E7F"/>
    <w:rPr>
      <w:vertAlign w:val="superscript"/>
    </w:rPr>
  </w:style>
  <w:style w:type="paragraph" w:styleId="a6">
    <w:name w:val="No Spacing"/>
    <w:uiPriority w:val="1"/>
    <w:qFormat/>
    <w:rsid w:val="00F8631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86319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CBEB-A59C-4F95-92F9-FEBB8FBD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Пользователь</cp:lastModifiedBy>
  <cp:revision>5</cp:revision>
  <cp:lastPrinted>2024-12-26T06:43:00Z</cp:lastPrinted>
  <dcterms:created xsi:type="dcterms:W3CDTF">2024-12-22T11:53:00Z</dcterms:created>
  <dcterms:modified xsi:type="dcterms:W3CDTF">2025-01-14T13:21:00Z</dcterms:modified>
</cp:coreProperties>
</file>