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50" w:rsidRPr="00C23850" w:rsidRDefault="00C23850" w:rsidP="00DF2F16">
      <w:pPr>
        <w:ind w:firstLine="0"/>
        <w:jc w:val="left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Зарегистрировано в Минюсте России 14 августа 2015 г. N 38528</w:t>
      </w:r>
    </w:p>
    <w:p w:rsidR="00C23850" w:rsidRDefault="00C23850" w:rsidP="00DF2F16"/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ФЕДЕРАЛЬНАЯ СЛУЖБА ПО НАДЗОРУ В СФЕРЕ ЗАЩИТЫ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 ПОТРЕБИТЕЛЕЙ И БЛАГОПОЛУЧИЯ ЧЕЛОВЕКА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ГЛАВНЫЙ ГОСУДАРСТВЕННЫЙ САНИТАРНЫЙ ВРАЧ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ПОСТАНОВЛЕНИЕ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10 июля 2015 г. N 26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САНПИН 2.4.2.3286-15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"САНИТАРНО-ЭПИДЕМИОЛОГИЧЕСКИЕ ТРЕБОВАНИЯ К УСЛОВИЯМ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ОРГАНИЗАЦИИ ОБУЧЕНИЯ И ВОСПИТАНИЯ В ОРГАНИЗАЦИЯХ,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ОСУЩЕСТВЛЯЮЩИХ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С ОГРАНИЧЕННЫМИ ВОЗМОЖНОСТЯМИ ЗДОРОВЬЯ"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Федеральным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законом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постановлением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Утвердить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Ввести в действие санитарно-эпидемиологические правила и нормативы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2.4.2.3286-15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А.Ю.ПОПОВА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Приложение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Утверждены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постановлением Главного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государственного санитарного врача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от 10.07.2015 N 26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САНИТАРНО-ЭПИДЕМИОЛОГИЧЕСКИЕ ТРЕБОВАНИЯ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 УСЛОВИЯМ И ОРГАНИЗАЦИИ ОБУЧЕНИЯ И ВОСПИТАНИЯ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ОРГАНИЗАЦИЯХ, ОСУЩЕСТВЛЯЮЩИХ ОБРАЗОВАТЕЛЬНУЮ ДЕЯТЕЛЬНОСТЬ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АДАПТИРОВАННЫМ ОСНОВНЫМ ОБЩЕОБРАЗОВАТЕЛЬНЫМ ПРОГРАММАМ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ДЛЯ ОБУЧАЮЩИХСЯ С ОГРАНИЧЕННЫМИ ВОЗМОЖНОСТЯМИ ЗДОРОВЬЯ</w:t>
      </w:r>
    </w:p>
    <w:p w:rsidR="00C23850" w:rsidRDefault="00C23850" w:rsidP="00DF2F16"/>
    <w:p w:rsidR="00C23850" w:rsidRDefault="00C23850" w:rsidP="00DF2F16"/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Медицинский кабинет размещается рядом с палатами изолятора и оборудуется отдельным входом из коридора.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отделки потолков используются водоотталкивающие (влагостойкие) краски.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4.29. Игрушки, игровое оборудование, мебель, оборудование для занятий должны быть безвредными для здоровья и соответствовать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росто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-возрастным особенностям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4.30. В организациях для обучающихся с ОВЗ предусматривается кабинет психолога.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V. Требования к воздушно-тепловому режиму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5.1. Здания организаций для обучающихся с ОВЗ оборудуются системами отопления и вентиляции.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Очистка и контроль за эффективностью работы вентиляционных систем осуществляются не реже одного раза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Учебные помещения проветриваются во время перемен, а рекреационные помещения - во время учебных занятий.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теплое время года широкая односторонняя аэрация всех помещений допускается в присутствии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ГН 2.1.6.1338-03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VI. Требования к естественному, искусственному освещению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инсоляции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2.2.1/2.1.1.1278-03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светопропускающими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Перегоревшие лампы подлежат своевременной замене.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VII. Требования к водоснабжению и канализации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постирочную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7.2. Вода должна отвечать санитарно-эпидемиологическим требованиям на питьевую воду.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Умывальные раковины, моечные ванны, душевые установки (ванны) обеспечиваются смесителями.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Полы в помещениях пищеблока, душевых и прачечной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постирочной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оборудуются сливными трапами.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допускается устройство и использование надворных туалетов.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VIII. Требования к организации образовательной деятельности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и режиму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Приложением N 1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8.3. Основная образовательная программа реализуется через организацию урочной и внеурочной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Урочная деятельность состоит из часов обязательной части и части, формируемой участниками отношений.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Гигиенические требования к максимальному общему объему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недельной нагрузки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540"/>
        <w:gridCol w:w="3300"/>
      </w:tblGrid>
      <w:tr w:rsidR="00C23850" w:rsidRPr="00C23850" w:rsidTr="00C23850">
        <w:tc>
          <w:tcPr>
            <w:tcW w:w="2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6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Максимально допустимая недельная нагрузка в академических часах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Урочная деятельность (аудиторная недельная нагрузка)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Внеурочная деятельность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&lt;***&gt;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(1 дополнительный)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2 - 4 (5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, 6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Основное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8 - 9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Среднее общее образование</w:t>
            </w:r>
          </w:p>
        </w:tc>
      </w:tr>
      <w:tr w:rsidR="00C23850" w:rsidRPr="00C23850" w:rsidTr="00C23850"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10 - 11 (12)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 10</w:t>
            </w:r>
          </w:p>
        </w:tc>
      </w:tr>
      <w:tr w:rsidR="00C23850" w:rsidRPr="00C23850" w:rsidTr="00C23850"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Примечание: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&lt;**&gt; 6 класс - для глухих обучающихся и обучающихся с расстройствами аутистического спектра.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C23850" w:rsidRPr="00C23850" w:rsidRDefault="00C23850" w:rsidP="00DF2F16">
            <w:pPr>
              <w:ind w:firstLine="312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учебной нагрузки на уроке не должна превышать 40 минут, за исключением первого класса.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отводится на организацию двигательно-активных видов деятельности обучающихся на спортплощадке организации.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2 - 4 классов - не более 5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5 - 6 классов - не более 6 уроков;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для обучающихся 7 - 11 классов - не более 7 уроков.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профориентационная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работа.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(Приложение N 2)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IX. Требования к организации питания и питьевого режима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бракеражные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2.4.5.2409-08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Питьевой режим для обучающихся с ОВЗ должен быть организован круглосуточно.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X. Санитарно-эпидемиологические требования при организации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медицинского обслуживания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3.2.3215-14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XI. Требования к санитарному состоянию и содержанию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помещений организации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жилых помещениях (спальнях) влажная уборка проводится после ночного и дневного сна.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Окна снаружи и изнутри моются по мере загрязнения, но не реже двух раз в год (весной и осенью).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Постельные принадлежности (подушки, одеяла, матрацы), ковры проветриваются и выколачиваются на улице.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11.2. В умывальных, душевых,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постирочных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квачей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щеток.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Уборочный инвентарь (щетки, ветошь,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квачи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наматрасниками</w:t>
      </w:r>
      <w:proofErr w:type="spellEnd"/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индивидуальными предметами личной гигиены (зубная щетка, мыло, мочалка, расческа).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Чистое белье доставляется упакованным и хранится в шкафах.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Допускается использование бытовых стиральных машин.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2.1.7.2790-10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каждого занятия спортивный зал проветривается не менее 10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11.11. В помещениях не должно быть насекомых и грызунов. При их появлении проводятся истребительные дезинсекционные и дератизационные 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3.5.1378-03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&lt;2&gt;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СанПиН 3.5.2.1376-03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&lt;3&gt;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СП 3.5.3.3223-14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11.13. Не допускается проведение всех видов ремонтных работ помещений в присутствии обучающихся.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XII. Требования к прохождению профилактических медицинских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осмотров, гигиенического воспитания и обучения, личной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гигиене работников организации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&lt;1&gt; </w:t>
      </w:r>
      <w:r w:rsidRPr="00C23850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Приказ</w:t>
      </w: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DF2F16" w:rsidRDefault="00DF2F16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XIII. Требования к соблюдению санитарных правил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наличие текста настоящих санитарных правил в общеобразовательной организации для обучающихся с ОВЗ;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выполнение требований санитарных правил всеми работниками;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необходимые условия для соблюдения санитарных правил;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профессиональной гигиенической подготовки и переподготовки и аттестации работников;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организацию мероприятий по дезинфекции, дезинсекции и дератизации;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исправную работу технологического, холодильного и другого оборудования.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1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КОМПЛЕКТОВАНИЕ КЛАССОВ (ГРУПП)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6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309"/>
        <w:gridCol w:w="1901"/>
        <w:gridCol w:w="1681"/>
        <w:gridCol w:w="1681"/>
        <w:gridCol w:w="1681"/>
      </w:tblGrid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76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Варианты программ образования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</w:tr>
      <w:tr w:rsidR="00C23850" w:rsidRPr="00C23850" w:rsidTr="00C23850"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Вид ОВЗ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вариант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 вариант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 вариант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максимальное количество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Глухие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Слабослышащие и позднооглохшие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отделение: 8</w:t>
            </w:r>
          </w:p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 отделение: 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Слепые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Не более 2 слепых обучающихся в классе в условиях инклюзии. Общая наполняемость класса: при 1 </w:t>
            </w: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слепом - не более 20 обучающихся, при 2 слепых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Слабовидящие обучающиеся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тяжелыми нарушениями речи (ТНР)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нарушениями опорно-двигательного аппарата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задержкой психического развития (ЗПР)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Не более 4 обучающихся с ЗПР в классе в условиях инклюзии. Общая наполняемость класса - не более 25 </w:t>
            </w: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Вариант не предусмотрен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расстройствами аутистического спектра (РАС)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C23850" w:rsidRPr="00C23850" w:rsidTr="00C23850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Обучающиеся с умственной отсталостью (интеллектуальными нарушениями)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firstLine="0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--------------------------------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Примечание: &lt;*&gt; варианты программ: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- 2-й вариант предполагает, что обучающийся получает образование в пролонгированные сроки обучения;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Приложение N 2</w:t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СанПиН 2.4.2.3286-15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РЕКОМЕНДАЦИИ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К ОРГАНИЗАЦИИ РЕЖИМА ДНЯ ПРИ ДНЕВНОМ И КРУГЛОСУТОЧНОМ</w:t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ПРЕБЫВАНИИ ОБУЧАЮЩИХСЯ В ОРГАНИЗАЦИЯХ ДЛЯ ОБУЧАЮЩИХСЯ С ОВЗ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C23850" w:rsidRPr="00C23850" w:rsidRDefault="00C23850" w:rsidP="00DF2F16">
      <w:pPr>
        <w:ind w:firstLine="54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DF2F16" w:rsidRDefault="00DF2F16">
      <w:pPr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sz w:val="21"/>
          <w:szCs w:val="21"/>
          <w:lang w:eastAsia="ru-RU"/>
        </w:rPr>
        <w:br w:type="page"/>
      </w:r>
    </w:p>
    <w:p w:rsidR="00C23850" w:rsidRPr="00C23850" w:rsidRDefault="00C23850" w:rsidP="00DF2F16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Таблица 1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Pr="00C23850" w:rsidRDefault="00C23850" w:rsidP="00DF2F16">
      <w:pPr>
        <w:ind w:firstLine="0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sz w:val="21"/>
          <w:szCs w:val="21"/>
          <w:lang w:eastAsia="ru-RU"/>
        </w:rPr>
        <w:t>Рекомендуемый режим дня</w:t>
      </w:r>
    </w:p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95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560"/>
        <w:gridCol w:w="2560"/>
      </w:tblGrid>
      <w:tr w:rsidR="00C23850" w:rsidRPr="00C23850" w:rsidTr="00C23850"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Режимные моменты</w:t>
            </w:r>
          </w:p>
        </w:tc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Время суток (час.)</w:t>
            </w:r>
          </w:p>
        </w:tc>
      </w:tr>
      <w:tr w:rsidR="00C23850" w:rsidRPr="00C23850" w:rsidTr="00C238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- IV классы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V - XI классы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Подъем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Зарядка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7.05 - 7.20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Уборка спален, утренний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7.20 - 7.40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Завтрак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7.40 - 8.00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8.00 - 8.30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Учебные занятия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8.30 - 12.30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8.30 - 11.20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Спортивный час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12.30 - 13.30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11.20 - 12.20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Учебные занятия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12.20 - 14.00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Обед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13.30 - 14.00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14.00 - 14.30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Дневной 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14.00 - 15.30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Полдник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15.30 - 16.00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Прогулка, общественно полезный труд на воздухе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14.30 - 16.00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Самоподготовка </w:t>
            </w:r>
            <w:r w:rsidRPr="00C23850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&lt;**&gt;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16.00 - 18.00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Внеклассные занятия, прогулка, свободное время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17.00 - 19.00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18.00 - 19.30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Ужин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19.00 - 19.30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Свободное время, прогулка, уход за одеждой, вечерний туалет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19.30 - 20.30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20.00 - 22.00</w:t>
            </w:r>
          </w:p>
        </w:tc>
      </w:tr>
      <w:tr w:rsidR="00C23850" w:rsidRPr="00C23850" w:rsidTr="00C23850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Сон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20.30 - 7.00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3850" w:rsidRPr="00C23850" w:rsidRDefault="00C23850" w:rsidP="00DF2F16">
            <w:pPr>
              <w:ind w:left="57" w:right="57" w:firstLine="57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22.00 - 7.00</w:t>
            </w:r>
          </w:p>
        </w:tc>
      </w:tr>
      <w:tr w:rsidR="00C23850" w:rsidRPr="00C23850" w:rsidTr="00C23850">
        <w:tc>
          <w:tcPr>
            <w:tcW w:w="9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Примечание: &lt;*&gt; второй завтрак проводится после второго урока;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&lt;**&gt; полдник для IV - XI классов проводится в период самоподготовки.</w:t>
            </w:r>
          </w:p>
          <w:p w:rsidR="00C23850" w:rsidRPr="00C23850" w:rsidRDefault="00C23850" w:rsidP="00DF2F16">
            <w:pPr>
              <w:ind w:left="57" w:right="57" w:firstLine="57"/>
              <w:jc w:val="lef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23850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C23850" w:rsidRPr="00C23850" w:rsidRDefault="00C23850" w:rsidP="00DF2F16">
      <w:pPr>
        <w:ind w:firstLine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2385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C23850" w:rsidRDefault="00C23850" w:rsidP="00DF2F16"/>
    <w:sectPr w:rsidR="00C23850" w:rsidSect="0090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50"/>
    <w:rsid w:val="004365F5"/>
    <w:rsid w:val="0090663D"/>
    <w:rsid w:val="00C23850"/>
    <w:rsid w:val="00D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64EC-8AD4-45F0-A611-24D0244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3D"/>
  </w:style>
  <w:style w:type="paragraph" w:styleId="1">
    <w:name w:val="heading 1"/>
    <w:basedOn w:val="a"/>
    <w:link w:val="10"/>
    <w:uiPriority w:val="9"/>
    <w:qFormat/>
    <w:rsid w:val="00C2385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3850"/>
  </w:style>
  <w:style w:type="character" w:customStyle="1" w:styleId="apple-converted-space">
    <w:name w:val="apple-converted-space"/>
    <w:basedOn w:val="a0"/>
    <w:rsid w:val="00C23850"/>
  </w:style>
  <w:style w:type="character" w:styleId="a3">
    <w:name w:val="Hyperlink"/>
    <w:basedOn w:val="a0"/>
    <w:uiPriority w:val="99"/>
    <w:semiHidden/>
    <w:unhideWhenUsed/>
    <w:rsid w:val="00C23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2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6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6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1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8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6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1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7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4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7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5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9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7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2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3326384-E23B-49EF-A73C-84E6DF5E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6960</Words>
  <Characters>39674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Петруша</cp:lastModifiedBy>
  <cp:revision>2</cp:revision>
  <dcterms:created xsi:type="dcterms:W3CDTF">2018-03-02T12:47:00Z</dcterms:created>
  <dcterms:modified xsi:type="dcterms:W3CDTF">2018-03-02T12:47:00Z</dcterms:modified>
</cp:coreProperties>
</file>